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b/>
          <w:bCs/>
          <w:sz w:val="32"/>
          <w:szCs w:val="32"/>
        </w:rPr>
      </w:pPr>
      <w:bookmarkStart w:id="0" w:name="_GoBack"/>
      <w:r>
        <w:rPr>
          <w:rFonts w:hint="eastAsia" w:ascii="华文中宋" w:hAnsi="华文中宋" w:eastAsia="华文中宋" w:cs="华文中宋"/>
          <w:b/>
          <w:bCs/>
          <w:sz w:val="32"/>
          <w:szCs w:val="32"/>
        </w:rPr>
        <w:t>科技奖励联合申报项目申请审批表</w:t>
      </w:r>
    </w:p>
    <w:bookmarkEnd w:id="0"/>
    <w:tbl>
      <w:tblPr>
        <w:tblStyle w:val="2"/>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1450"/>
        <w:gridCol w:w="2111"/>
        <w:gridCol w:w="1575"/>
        <w:gridCol w:w="565"/>
        <w:gridCol w:w="868"/>
        <w:gridCol w:w="140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cantSplit/>
          <w:trHeight w:val="324" w:hRule="atLeast"/>
          <w:jc w:val="center"/>
        </w:trPr>
        <w:tc>
          <w:tcPr>
            <w:tcW w:w="5701" w:type="dxa"/>
            <w:gridSpan w:val="4"/>
            <w:tcBorders>
              <w:top w:val="nil"/>
              <w:left w:val="nil"/>
              <w:right w:val="nil"/>
            </w:tcBorders>
            <w:vAlign w:val="bottom"/>
          </w:tcPr>
          <w:p>
            <w:pPr>
              <w:rPr>
                <w:rFonts w:cs="Times New Roman" w:asciiTheme="minorEastAsia" w:hAnsiTheme="minorEastAsia" w:eastAsiaTheme="minorEastAsia"/>
                <w:b/>
                <w:bCs/>
                <w:szCs w:val="21"/>
              </w:rPr>
            </w:pPr>
          </w:p>
        </w:tc>
        <w:tc>
          <w:tcPr>
            <w:tcW w:w="4000" w:type="dxa"/>
            <w:gridSpan w:val="3"/>
            <w:tcBorders>
              <w:top w:val="nil"/>
              <w:left w:val="nil"/>
              <w:right w:val="nil"/>
            </w:tcBorders>
            <w:vAlign w:val="bottom"/>
          </w:tcPr>
          <w:p>
            <w:pPr>
              <w:jc w:val="center"/>
              <w:rPr>
                <w:rFonts w:cs="Times New Roman" w:asciiTheme="minorEastAsia" w:hAnsiTheme="minorEastAsia" w:eastAsiaTheme="minorEastAsia"/>
                <w:b/>
                <w:bCs/>
                <w:szCs w:val="21"/>
              </w:rPr>
            </w:pPr>
            <w:r>
              <w:rPr>
                <w:rFonts w:cs="Times New Roman" w:asciiTheme="minorEastAsia" w:hAnsiTheme="minorEastAsia" w:eastAsiaTheme="minorEastAsia"/>
                <w:b/>
                <w:bCs/>
                <w:szCs w:val="21"/>
              </w:rPr>
              <w:t xml:space="preserve">填表时间：     年  月 </w:t>
            </w:r>
            <w:r>
              <w:rPr>
                <w:rFonts w:hint="eastAsia" w:cs="Times New Roman" w:asciiTheme="minorEastAsia" w:hAnsiTheme="minorEastAsia" w:eastAsiaTheme="minorEastAsia"/>
                <w:b/>
                <w:bCs/>
                <w:szCs w:val="21"/>
              </w:rPr>
              <w:t xml:space="preserve"> </w:t>
            </w:r>
            <w:r>
              <w:rPr>
                <w:rFonts w:cs="Times New Roman" w:asciiTheme="minorEastAsia" w:hAnsiTheme="minorEastAsia" w:eastAsiaTheme="minorEastAsia"/>
                <w:b/>
                <w:bCs/>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cantSplit/>
          <w:trHeight w:val="618" w:hRule="atLeast"/>
          <w:jc w:val="center"/>
        </w:trPr>
        <w:tc>
          <w:tcPr>
            <w:tcW w:w="1450" w:type="dxa"/>
            <w:vAlign w:val="center"/>
          </w:tcPr>
          <w:p>
            <w:pPr>
              <w:jc w:val="center"/>
              <w:rPr>
                <w:rFonts w:cs="Times New Roman" w:asciiTheme="minorEastAsia" w:hAnsiTheme="minorEastAsia" w:eastAsiaTheme="minorEastAsia"/>
                <w:b/>
                <w:bCs/>
                <w:sz w:val="24"/>
                <w:szCs w:val="21"/>
              </w:rPr>
            </w:pPr>
            <w:r>
              <w:rPr>
                <w:rFonts w:hint="eastAsia" w:cs="Times New Roman" w:asciiTheme="minorEastAsia" w:hAnsiTheme="minorEastAsia" w:eastAsiaTheme="minorEastAsia"/>
                <w:b/>
                <w:bCs/>
                <w:sz w:val="24"/>
                <w:szCs w:val="21"/>
              </w:rPr>
              <w:t>奖励</w:t>
            </w:r>
            <w:r>
              <w:rPr>
                <w:rFonts w:cs="Times New Roman" w:asciiTheme="minorEastAsia" w:hAnsiTheme="minorEastAsia" w:eastAsiaTheme="minorEastAsia"/>
                <w:b/>
                <w:bCs/>
                <w:sz w:val="24"/>
                <w:szCs w:val="21"/>
              </w:rPr>
              <w:t>名称</w:t>
            </w:r>
          </w:p>
        </w:tc>
        <w:tc>
          <w:tcPr>
            <w:tcW w:w="8251" w:type="dxa"/>
            <w:gridSpan w:val="6"/>
            <w:vAlign w:val="center"/>
          </w:tcPr>
          <w:p>
            <w:pPr>
              <w:jc w:val="center"/>
              <w:rPr>
                <w:rFonts w:cs="Times New Roman" w:asciiTheme="minorEastAsia" w:hAnsiTheme="minorEastAsia" w:eastAsiaTheme="minorEastAsia"/>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cantSplit/>
          <w:trHeight w:val="715" w:hRule="atLeast"/>
          <w:jc w:val="center"/>
        </w:trPr>
        <w:tc>
          <w:tcPr>
            <w:tcW w:w="1450" w:type="dxa"/>
            <w:vAlign w:val="center"/>
          </w:tcPr>
          <w:p>
            <w:pPr>
              <w:jc w:val="center"/>
              <w:rPr>
                <w:rFonts w:cs="Times New Roman" w:asciiTheme="minorEastAsia" w:hAnsiTheme="minorEastAsia" w:eastAsiaTheme="minorEastAsia"/>
                <w:b/>
                <w:bCs/>
                <w:sz w:val="24"/>
                <w:szCs w:val="21"/>
              </w:rPr>
            </w:pPr>
            <w:r>
              <w:rPr>
                <w:rFonts w:hint="eastAsia" w:cs="Times New Roman" w:asciiTheme="minorEastAsia" w:hAnsiTheme="minorEastAsia" w:eastAsiaTheme="minorEastAsia"/>
                <w:b/>
                <w:bCs/>
                <w:sz w:val="24"/>
                <w:szCs w:val="21"/>
              </w:rPr>
              <w:t>申报奖种</w:t>
            </w:r>
          </w:p>
        </w:tc>
        <w:tc>
          <w:tcPr>
            <w:tcW w:w="8251" w:type="dxa"/>
            <w:gridSpan w:val="6"/>
            <w:vAlign w:val="center"/>
          </w:tcPr>
          <w:p>
            <w:pPr>
              <w:snapToGrid w:val="0"/>
              <w:rPr>
                <w:rFonts w:cs="Times New Roman" w:asciiTheme="minorEastAsia" w:hAnsiTheme="minorEastAsia" w:eastAsiaTheme="minorEastAsia"/>
                <w:b/>
                <w:bCs/>
                <w:sz w:val="24"/>
                <w:szCs w:val="21"/>
              </w:rPr>
            </w:pPr>
            <w:r>
              <w:rPr>
                <w:rFonts w:hint="eastAsia" w:cs="Times New Roman" w:asciiTheme="minorEastAsia" w:hAnsiTheme="minorEastAsia" w:eastAsiaTheme="minorEastAsia"/>
                <w:b/>
                <w:bCs/>
                <w:sz w:val="24"/>
                <w:szCs w:val="21"/>
              </w:rPr>
              <w:t>□自然科学类   □技术发明类   □科技进步类   □技术合作类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cantSplit/>
          <w:trHeight w:val="180" w:hRule="atLeast"/>
          <w:jc w:val="center"/>
        </w:trPr>
        <w:tc>
          <w:tcPr>
            <w:tcW w:w="1450" w:type="dxa"/>
            <w:vAlign w:val="center"/>
          </w:tcPr>
          <w:p>
            <w:pPr>
              <w:jc w:val="center"/>
              <w:rPr>
                <w:rFonts w:cs="Times New Roman" w:asciiTheme="minorEastAsia" w:hAnsiTheme="minorEastAsia" w:eastAsiaTheme="minorEastAsia"/>
                <w:b/>
                <w:bCs/>
                <w:sz w:val="24"/>
                <w:szCs w:val="21"/>
              </w:rPr>
            </w:pPr>
            <w:r>
              <w:rPr>
                <w:rFonts w:hint="eastAsia" w:cs="Times New Roman" w:asciiTheme="minorEastAsia" w:hAnsiTheme="minorEastAsia" w:eastAsiaTheme="minorEastAsia"/>
                <w:b/>
                <w:bCs/>
                <w:sz w:val="24"/>
                <w:szCs w:val="21"/>
              </w:rPr>
              <w:t>奖项名称</w:t>
            </w:r>
          </w:p>
        </w:tc>
        <w:tc>
          <w:tcPr>
            <w:tcW w:w="2111" w:type="dxa"/>
            <w:vAlign w:val="center"/>
          </w:tcPr>
          <w:p>
            <w:pPr>
              <w:snapToGrid w:val="0"/>
              <w:spacing w:line="360" w:lineRule="auto"/>
              <w:rPr>
                <w:rFonts w:cs="Times New Roman" w:asciiTheme="minorEastAsia" w:hAnsiTheme="minorEastAsia" w:eastAsiaTheme="minorEastAsia"/>
                <w:b/>
                <w:bCs/>
                <w:sz w:val="24"/>
                <w:szCs w:val="21"/>
              </w:rPr>
            </w:pPr>
          </w:p>
        </w:tc>
        <w:tc>
          <w:tcPr>
            <w:tcW w:w="1575" w:type="dxa"/>
            <w:vAlign w:val="center"/>
          </w:tcPr>
          <w:p>
            <w:pPr>
              <w:snapToGrid w:val="0"/>
              <w:spacing w:line="360" w:lineRule="auto"/>
              <w:rPr>
                <w:rFonts w:cs="Times New Roman" w:asciiTheme="minorEastAsia" w:hAnsiTheme="minorEastAsia" w:eastAsiaTheme="minorEastAsia"/>
                <w:b/>
                <w:bCs/>
                <w:sz w:val="24"/>
                <w:szCs w:val="21"/>
              </w:rPr>
            </w:pPr>
            <w:r>
              <w:rPr>
                <w:rFonts w:cs="Times New Roman" w:asciiTheme="minorEastAsia" w:hAnsiTheme="minorEastAsia" w:eastAsiaTheme="minorEastAsia"/>
                <w:b/>
                <w:bCs/>
                <w:sz w:val="24"/>
                <w:szCs w:val="21"/>
              </w:rPr>
              <w:t>申报年度</w:t>
            </w:r>
          </w:p>
        </w:tc>
        <w:tc>
          <w:tcPr>
            <w:tcW w:w="1433" w:type="dxa"/>
            <w:gridSpan w:val="2"/>
            <w:vAlign w:val="center"/>
          </w:tcPr>
          <w:p>
            <w:pPr>
              <w:snapToGrid w:val="0"/>
              <w:spacing w:line="360" w:lineRule="auto"/>
              <w:rPr>
                <w:rFonts w:cs="Times New Roman" w:asciiTheme="minorEastAsia" w:hAnsiTheme="minorEastAsia" w:eastAsiaTheme="minorEastAsia"/>
                <w:b/>
                <w:bCs/>
                <w:sz w:val="24"/>
                <w:szCs w:val="21"/>
              </w:rPr>
            </w:pPr>
          </w:p>
        </w:tc>
        <w:tc>
          <w:tcPr>
            <w:tcW w:w="1402" w:type="dxa"/>
            <w:vAlign w:val="center"/>
          </w:tcPr>
          <w:p>
            <w:pPr>
              <w:snapToGrid w:val="0"/>
              <w:spacing w:line="360" w:lineRule="auto"/>
              <w:rPr>
                <w:rFonts w:cs="Times New Roman" w:asciiTheme="minorEastAsia" w:hAnsiTheme="minorEastAsia" w:eastAsiaTheme="minorEastAsia"/>
                <w:b/>
                <w:bCs/>
                <w:sz w:val="24"/>
                <w:szCs w:val="21"/>
              </w:rPr>
            </w:pPr>
            <w:r>
              <w:rPr>
                <w:rFonts w:cs="Times New Roman" w:asciiTheme="minorEastAsia" w:hAnsiTheme="minorEastAsia" w:eastAsiaTheme="minorEastAsia"/>
                <w:b/>
                <w:bCs/>
                <w:sz w:val="24"/>
                <w:szCs w:val="21"/>
              </w:rPr>
              <w:t>学科</w:t>
            </w:r>
            <w:r>
              <w:rPr>
                <w:rFonts w:hint="eastAsia" w:cs="Times New Roman" w:asciiTheme="minorEastAsia" w:hAnsiTheme="minorEastAsia" w:eastAsiaTheme="minorEastAsia"/>
                <w:b/>
                <w:bCs/>
                <w:sz w:val="24"/>
                <w:szCs w:val="21"/>
              </w:rPr>
              <w:t>领域</w:t>
            </w:r>
          </w:p>
        </w:tc>
        <w:tc>
          <w:tcPr>
            <w:tcW w:w="1730" w:type="dxa"/>
            <w:vAlign w:val="center"/>
          </w:tcPr>
          <w:p>
            <w:pPr>
              <w:jc w:val="center"/>
              <w:rPr>
                <w:rFonts w:cs="Times New Roman" w:asciiTheme="minorEastAsia" w:hAnsiTheme="minorEastAsia" w:eastAsia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cantSplit/>
          <w:trHeight w:val="738" w:hRule="atLeast"/>
          <w:jc w:val="center"/>
        </w:trPr>
        <w:tc>
          <w:tcPr>
            <w:tcW w:w="1450" w:type="dxa"/>
            <w:vAlign w:val="center"/>
          </w:tcPr>
          <w:p>
            <w:pPr>
              <w:jc w:val="center"/>
              <w:rPr>
                <w:rFonts w:cs="Times New Roman" w:asciiTheme="minorEastAsia" w:hAnsiTheme="minorEastAsia" w:eastAsiaTheme="minorEastAsia"/>
                <w:b/>
                <w:bCs/>
                <w:sz w:val="24"/>
                <w:szCs w:val="21"/>
              </w:rPr>
            </w:pPr>
            <w:r>
              <w:rPr>
                <w:rFonts w:hint="eastAsia" w:cs="Times New Roman" w:asciiTheme="minorEastAsia" w:hAnsiTheme="minorEastAsia" w:eastAsiaTheme="minorEastAsia"/>
                <w:b/>
                <w:bCs/>
                <w:sz w:val="24"/>
                <w:szCs w:val="21"/>
              </w:rPr>
              <w:t>牵头申报单位</w:t>
            </w:r>
          </w:p>
        </w:tc>
        <w:tc>
          <w:tcPr>
            <w:tcW w:w="2111" w:type="dxa"/>
            <w:vAlign w:val="center"/>
          </w:tcPr>
          <w:p>
            <w:pPr>
              <w:snapToGrid w:val="0"/>
              <w:rPr>
                <w:rFonts w:cs="Times New Roman" w:asciiTheme="minorEastAsia" w:hAnsiTheme="minorEastAsia" w:eastAsiaTheme="minorEastAsia"/>
                <w:b/>
                <w:bCs/>
                <w:sz w:val="24"/>
                <w:szCs w:val="21"/>
              </w:rPr>
            </w:pPr>
          </w:p>
        </w:tc>
        <w:tc>
          <w:tcPr>
            <w:tcW w:w="1575" w:type="dxa"/>
            <w:vAlign w:val="center"/>
          </w:tcPr>
          <w:p>
            <w:pPr>
              <w:snapToGrid w:val="0"/>
              <w:jc w:val="center"/>
              <w:rPr>
                <w:rFonts w:cs="Times New Roman" w:asciiTheme="minorEastAsia" w:hAnsiTheme="minorEastAsia" w:eastAsiaTheme="minorEastAsia"/>
                <w:b/>
                <w:bCs/>
                <w:sz w:val="24"/>
                <w:szCs w:val="21"/>
              </w:rPr>
            </w:pPr>
            <w:r>
              <w:rPr>
                <w:rFonts w:hint="eastAsia" w:cs="Times New Roman" w:asciiTheme="minorEastAsia" w:hAnsiTheme="minorEastAsia" w:eastAsiaTheme="minorEastAsia"/>
                <w:b/>
                <w:bCs/>
                <w:sz w:val="24"/>
                <w:szCs w:val="21"/>
              </w:rPr>
              <w:t>我校牵头完成人</w:t>
            </w:r>
          </w:p>
        </w:tc>
        <w:tc>
          <w:tcPr>
            <w:tcW w:w="1433" w:type="dxa"/>
            <w:gridSpan w:val="2"/>
            <w:vAlign w:val="center"/>
          </w:tcPr>
          <w:p>
            <w:pPr>
              <w:snapToGrid w:val="0"/>
              <w:rPr>
                <w:rFonts w:cs="Times New Roman" w:asciiTheme="minorEastAsia" w:hAnsiTheme="minorEastAsia" w:eastAsiaTheme="minorEastAsia"/>
                <w:b/>
                <w:bCs/>
                <w:sz w:val="24"/>
                <w:szCs w:val="21"/>
              </w:rPr>
            </w:pPr>
          </w:p>
        </w:tc>
        <w:tc>
          <w:tcPr>
            <w:tcW w:w="1402" w:type="dxa"/>
            <w:vAlign w:val="center"/>
          </w:tcPr>
          <w:p>
            <w:pPr>
              <w:jc w:val="center"/>
              <w:rPr>
                <w:rFonts w:cs="Times New Roman" w:asciiTheme="minorEastAsia" w:hAnsiTheme="minorEastAsia" w:eastAsiaTheme="minorEastAsia"/>
                <w:b/>
                <w:bCs/>
                <w:sz w:val="24"/>
                <w:szCs w:val="21"/>
              </w:rPr>
            </w:pPr>
            <w:r>
              <w:rPr>
                <w:rFonts w:hint="eastAsia" w:cs="Times New Roman" w:asciiTheme="minorEastAsia" w:hAnsiTheme="minorEastAsia" w:eastAsiaTheme="minorEastAsia"/>
                <w:b/>
                <w:bCs/>
                <w:sz w:val="24"/>
                <w:szCs w:val="21"/>
              </w:rPr>
              <w:t>联系方式</w:t>
            </w:r>
          </w:p>
        </w:tc>
        <w:tc>
          <w:tcPr>
            <w:tcW w:w="1730" w:type="dxa"/>
            <w:vAlign w:val="center"/>
          </w:tcPr>
          <w:p>
            <w:pPr>
              <w:jc w:val="center"/>
              <w:rPr>
                <w:rFonts w:cs="Times New Roman" w:asciiTheme="minorEastAsia" w:hAnsiTheme="minorEastAsia" w:eastAsia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1990" w:hRule="atLeast"/>
          <w:jc w:val="center"/>
        </w:trPr>
        <w:tc>
          <w:tcPr>
            <w:tcW w:w="1450" w:type="dxa"/>
            <w:vAlign w:val="center"/>
          </w:tcPr>
          <w:p>
            <w:pPr>
              <w:jc w:val="center"/>
              <w:rPr>
                <w:rFonts w:cs="Times New Roman" w:asciiTheme="minorEastAsia" w:hAnsiTheme="minorEastAsia" w:eastAsiaTheme="minorEastAsia"/>
                <w:b/>
                <w:bCs/>
                <w:sz w:val="24"/>
                <w:szCs w:val="21"/>
              </w:rPr>
            </w:pPr>
            <w:r>
              <w:rPr>
                <w:rFonts w:hint="eastAsia" w:cs="Times New Roman" w:asciiTheme="minorEastAsia" w:hAnsiTheme="minorEastAsia" w:eastAsiaTheme="minorEastAsia"/>
                <w:b/>
                <w:bCs/>
                <w:sz w:val="24"/>
                <w:szCs w:val="21"/>
              </w:rPr>
              <w:t>知识产权使用情况说明</w:t>
            </w:r>
          </w:p>
        </w:tc>
        <w:tc>
          <w:tcPr>
            <w:tcW w:w="8251" w:type="dxa"/>
            <w:gridSpan w:val="6"/>
          </w:tcPr>
          <w:p>
            <w:pPr>
              <w:spacing w:line="520" w:lineRule="exact"/>
              <w:jc w:val="left"/>
              <w:rPr>
                <w:rFonts w:cs="Times New Roman" w:asciiTheme="minorEastAsia" w:hAnsiTheme="minorEastAsia" w:eastAsiaTheme="minorEastAsia"/>
                <w:b/>
                <w:bCs/>
                <w:sz w:val="22"/>
                <w:szCs w:val="21"/>
                <w:u w:val="single"/>
              </w:rPr>
            </w:pPr>
            <w:r>
              <w:rPr>
                <w:rFonts w:hint="eastAsia" w:cs="Times New Roman" w:asciiTheme="minorEastAsia" w:hAnsiTheme="minorEastAsia" w:eastAsiaTheme="minorEastAsia"/>
                <w:b/>
                <w:bCs/>
                <w:szCs w:val="21"/>
              </w:rPr>
              <w:t xml:space="preserve">   </w:t>
            </w:r>
            <w:r>
              <w:rPr>
                <w:rFonts w:hint="eastAsia" w:cs="Times New Roman" w:asciiTheme="minorEastAsia" w:hAnsiTheme="minorEastAsia" w:eastAsiaTheme="minorEastAsia"/>
                <w:b/>
                <w:bCs/>
                <w:sz w:val="22"/>
                <w:szCs w:val="21"/>
              </w:rPr>
              <w:t>本次科技奖励申报使用</w:t>
            </w:r>
            <w:r>
              <w:rPr>
                <w:rFonts w:hint="eastAsia" w:cs="Times New Roman" w:asciiTheme="minorEastAsia" w:hAnsiTheme="minorEastAsia" w:eastAsiaTheme="minorEastAsia"/>
                <w:b/>
                <w:bCs/>
                <w:sz w:val="22"/>
                <w:szCs w:val="21"/>
                <w:u w:val="single"/>
              </w:rPr>
              <w:t xml:space="preserve"> （填写使用我校知识产权情况及比例）                                                         </w:t>
            </w:r>
          </w:p>
          <w:p>
            <w:pPr>
              <w:spacing w:line="520" w:lineRule="exact"/>
              <w:jc w:val="left"/>
              <w:rPr>
                <w:rFonts w:cs="Times New Roman" w:asciiTheme="minorEastAsia" w:hAnsiTheme="minorEastAsia" w:eastAsiaTheme="minorEastAsia"/>
                <w:b/>
                <w:bCs/>
                <w:sz w:val="22"/>
                <w:szCs w:val="21"/>
                <w:u w:val="single"/>
              </w:rPr>
            </w:pPr>
            <w:r>
              <w:rPr>
                <w:rFonts w:hint="eastAsia" w:cs="Times New Roman" w:asciiTheme="minorEastAsia" w:hAnsiTheme="minorEastAsia" w:eastAsiaTheme="minorEastAsia"/>
                <w:b/>
                <w:bCs/>
                <w:sz w:val="22"/>
                <w:szCs w:val="21"/>
                <w:u w:val="single"/>
              </w:rPr>
              <w:t xml:space="preserve">                                                           </w:t>
            </w:r>
            <w:r>
              <w:rPr>
                <w:rFonts w:hint="eastAsia" w:cs="Times New Roman" w:asciiTheme="minorEastAsia" w:hAnsiTheme="minorEastAsia" w:eastAsiaTheme="minorEastAsia"/>
                <w:b/>
                <w:bCs/>
                <w:sz w:val="22"/>
                <w:szCs w:val="21"/>
              </w:rPr>
              <w:t>，因</w:t>
            </w:r>
            <w:r>
              <w:rPr>
                <w:rFonts w:hint="eastAsia" w:cs="Times New Roman" w:asciiTheme="minorEastAsia" w:hAnsiTheme="minorEastAsia" w:eastAsiaTheme="minorEastAsia"/>
                <w:b/>
                <w:bCs/>
                <w:sz w:val="22"/>
                <w:szCs w:val="21"/>
                <w:u w:val="single"/>
              </w:rPr>
              <w:t xml:space="preserve">   （填写                                                                          </w:t>
            </w:r>
          </w:p>
          <w:p>
            <w:pPr>
              <w:spacing w:line="520" w:lineRule="exact"/>
              <w:rPr>
                <w:rFonts w:cs="Times New Roman" w:asciiTheme="minorEastAsia" w:hAnsiTheme="minorEastAsia" w:eastAsiaTheme="minorEastAsia"/>
                <w:b/>
                <w:bCs/>
                <w:szCs w:val="21"/>
              </w:rPr>
            </w:pPr>
            <w:r>
              <w:rPr>
                <w:rFonts w:hint="eastAsia" w:cs="Times New Roman" w:asciiTheme="minorEastAsia" w:hAnsiTheme="minorEastAsia" w:eastAsiaTheme="minorEastAsia"/>
                <w:b/>
                <w:bCs/>
                <w:sz w:val="22"/>
                <w:szCs w:val="21"/>
                <w:u w:val="single"/>
              </w:rPr>
              <w:t xml:space="preserve">                </w:t>
            </w:r>
            <w:r>
              <w:rPr>
                <w:rFonts w:hint="eastAsia" w:cs="Times New Roman" w:asciiTheme="minorEastAsia" w:hAnsiTheme="minorEastAsia" w:eastAsiaTheme="minorEastAsia"/>
                <w:b/>
                <w:bCs/>
                <w:sz w:val="22"/>
                <w:szCs w:val="21"/>
              </w:rPr>
              <w:t>原因，由</w:t>
            </w:r>
            <w:r>
              <w:rPr>
                <w:rFonts w:hint="eastAsia" w:cs="Times New Roman" w:asciiTheme="minorEastAsia" w:hAnsiTheme="minorEastAsia" w:eastAsiaTheme="minorEastAsia"/>
                <w:b/>
                <w:bCs/>
                <w:sz w:val="22"/>
                <w:szCs w:val="21"/>
                <w:u w:val="single"/>
              </w:rPr>
              <w:t xml:space="preserve">                        </w:t>
            </w:r>
            <w:r>
              <w:rPr>
                <w:rFonts w:hint="eastAsia" w:cs="Times New Roman" w:asciiTheme="minorEastAsia" w:hAnsiTheme="minorEastAsia" w:eastAsiaTheme="minorEastAsia"/>
                <w:b/>
                <w:bCs/>
                <w:sz w:val="22"/>
                <w:szCs w:val="21"/>
              </w:rPr>
              <w:t>牵头申报。经与其他申报单位充分沟通，现明确我校作为第</w:t>
            </w:r>
            <w:r>
              <w:rPr>
                <w:rFonts w:hint="eastAsia" w:cs="Times New Roman" w:asciiTheme="minorEastAsia" w:hAnsiTheme="minorEastAsia" w:eastAsiaTheme="minorEastAsia"/>
                <w:b/>
                <w:bCs/>
                <w:sz w:val="22"/>
                <w:szCs w:val="21"/>
                <w:u w:val="single"/>
              </w:rPr>
              <w:t xml:space="preserve">    </w:t>
            </w:r>
            <w:r>
              <w:rPr>
                <w:rFonts w:hint="eastAsia" w:cs="Times New Roman" w:asciiTheme="minorEastAsia" w:hAnsiTheme="minorEastAsia" w:eastAsiaTheme="minorEastAsia"/>
                <w:b/>
                <w:bCs/>
                <w:sz w:val="22"/>
                <w:szCs w:val="21"/>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1682" w:hRule="atLeast"/>
          <w:jc w:val="center"/>
        </w:trPr>
        <w:tc>
          <w:tcPr>
            <w:tcW w:w="1450" w:type="dxa"/>
            <w:vAlign w:val="center"/>
          </w:tcPr>
          <w:p>
            <w:pPr>
              <w:adjustRightInd w:val="0"/>
              <w:snapToGrid w:val="0"/>
              <w:spacing w:before="381" w:beforeLines="100" w:after="381" w:afterLines="100"/>
              <w:jc w:val="center"/>
              <w:rPr>
                <w:rFonts w:cs="Times New Roman" w:asciiTheme="minorEastAsia" w:hAnsiTheme="minorEastAsia" w:eastAsiaTheme="minorEastAsia"/>
                <w:b/>
                <w:bCs/>
                <w:sz w:val="24"/>
                <w:szCs w:val="21"/>
              </w:rPr>
            </w:pPr>
            <w:r>
              <w:rPr>
                <w:rFonts w:hint="eastAsia" w:cs="Times New Roman" w:asciiTheme="minorEastAsia" w:hAnsiTheme="minorEastAsia" w:eastAsiaTheme="minorEastAsia"/>
                <w:b/>
                <w:bCs/>
                <w:sz w:val="24"/>
                <w:szCs w:val="21"/>
              </w:rPr>
              <w:t>项目完成人意见</w:t>
            </w:r>
          </w:p>
          <w:p>
            <w:pPr>
              <w:spacing w:line="300" w:lineRule="auto"/>
              <w:ind w:firstLine="437"/>
              <w:rPr>
                <w:rFonts w:cs="Times New Roman" w:asciiTheme="minorEastAsia" w:hAnsiTheme="minorEastAsia" w:eastAsiaTheme="minorEastAsia"/>
                <w:b/>
                <w:bCs/>
                <w:sz w:val="24"/>
                <w:szCs w:val="21"/>
              </w:rPr>
            </w:pPr>
          </w:p>
        </w:tc>
        <w:tc>
          <w:tcPr>
            <w:tcW w:w="8251" w:type="dxa"/>
            <w:gridSpan w:val="6"/>
            <w:vAlign w:val="center"/>
          </w:tcPr>
          <w:p>
            <w:pPr>
              <w:spacing w:line="360" w:lineRule="exact"/>
              <w:jc w:val="left"/>
              <w:rPr>
                <w:rFonts w:cs="宋体" w:asciiTheme="minorEastAsia" w:hAnsiTheme="minorEastAsia" w:eastAsiaTheme="minorEastAsia"/>
                <w:b/>
                <w:bCs/>
                <w:sz w:val="21"/>
                <w:szCs w:val="21"/>
                <w:u w:val="single"/>
              </w:rPr>
            </w:pPr>
            <w:r>
              <w:rPr>
                <w:rFonts w:hint="eastAsia" w:cs="宋体" w:asciiTheme="minorEastAsia" w:hAnsiTheme="minorEastAsia" w:eastAsiaTheme="minorEastAsia"/>
                <w:b/>
                <w:bCs/>
                <w:sz w:val="21"/>
                <w:szCs w:val="21"/>
              </w:rPr>
              <w:t xml:space="preserve">    参与本项目的我校主要完成人已了解申报科技奖励过程中知识产权的排他性和有效性要求。如因本次联合申报单位排名及完成人排名引起知识产权纠纷等问题，本人自愿承担所产生的责任。</w:t>
            </w:r>
          </w:p>
          <w:p>
            <w:pPr>
              <w:spacing w:line="360" w:lineRule="exact"/>
              <w:jc w:val="left"/>
              <w:rPr>
                <w:rFonts w:cs="宋体" w:asciiTheme="minorEastAsia" w:hAnsiTheme="minorEastAsia" w:eastAsiaTheme="minorEastAsia"/>
                <w:b/>
                <w:bCs/>
                <w:sz w:val="21"/>
                <w:szCs w:val="21"/>
                <w:u w:val="single"/>
              </w:rPr>
            </w:pPr>
            <w:r>
              <w:rPr>
                <w:rFonts w:hint="eastAsia" w:cs="宋体" w:asciiTheme="minorEastAsia" w:hAnsiTheme="minorEastAsia" w:eastAsiaTheme="minorEastAsia"/>
                <w:b/>
                <w:bCs/>
                <w:sz w:val="21"/>
                <w:szCs w:val="21"/>
              </w:rPr>
              <w:t xml:space="preserve">    特此说明！</w:t>
            </w:r>
          </w:p>
          <w:p>
            <w:pPr>
              <w:spacing w:line="360" w:lineRule="exact"/>
              <w:jc w:val="left"/>
              <w:rPr>
                <w:rFonts w:cs="Times New Roman" w:asciiTheme="minorEastAsia" w:hAnsiTheme="minorEastAsia" w:eastAsiaTheme="minorEastAsia"/>
                <w:b/>
                <w:bCs/>
                <w:sz w:val="21"/>
                <w:szCs w:val="21"/>
              </w:rPr>
            </w:pPr>
            <w:r>
              <w:rPr>
                <w:rFonts w:hint="eastAsia" w:cs="宋体" w:asciiTheme="minorEastAsia" w:hAnsiTheme="minorEastAsia" w:eastAsiaTheme="minorEastAsia"/>
                <w:b/>
                <w:bCs/>
                <w:sz w:val="21"/>
                <w:szCs w:val="21"/>
              </w:rPr>
              <w:t xml:space="preserve">                            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1174" w:hRule="atLeast"/>
          <w:jc w:val="center"/>
        </w:trPr>
        <w:tc>
          <w:tcPr>
            <w:tcW w:w="1450" w:type="dxa"/>
            <w:vMerge w:val="restart"/>
            <w:vAlign w:val="center"/>
          </w:tcPr>
          <w:p>
            <w:pPr>
              <w:spacing w:line="360" w:lineRule="exact"/>
              <w:jc w:val="center"/>
              <w:rPr>
                <w:rFonts w:cs="Times New Roman" w:asciiTheme="minorEastAsia" w:hAnsiTheme="minorEastAsia" w:eastAsiaTheme="minorEastAsia"/>
                <w:b/>
                <w:bCs/>
                <w:sz w:val="24"/>
                <w:szCs w:val="21"/>
              </w:rPr>
            </w:pPr>
            <w:r>
              <w:rPr>
                <w:rFonts w:hint="eastAsia" w:cs="Times New Roman" w:asciiTheme="minorEastAsia" w:hAnsiTheme="minorEastAsia" w:eastAsiaTheme="minorEastAsia"/>
                <w:b/>
                <w:bCs/>
                <w:sz w:val="24"/>
                <w:szCs w:val="21"/>
              </w:rPr>
              <w:t>项目管理审核意见</w:t>
            </w:r>
          </w:p>
        </w:tc>
        <w:tc>
          <w:tcPr>
            <w:tcW w:w="8251" w:type="dxa"/>
            <w:gridSpan w:val="6"/>
          </w:tcPr>
          <w:p>
            <w:pPr>
              <w:spacing w:line="300" w:lineRule="auto"/>
              <w:rPr>
                <w:rFonts w:cs="Times New Roman" w:asciiTheme="minorEastAsia" w:hAnsiTheme="minorEastAsia" w:eastAsiaTheme="minorEastAsia"/>
                <w:b/>
                <w:bCs/>
                <w:sz w:val="21"/>
                <w:szCs w:val="21"/>
              </w:rPr>
            </w:pPr>
            <w:r>
              <w:rPr>
                <w:rFonts w:hint="eastAsia" w:cs="Times New Roman" w:asciiTheme="minorEastAsia" w:hAnsiTheme="minorEastAsia" w:eastAsiaTheme="minorEastAsia"/>
                <w:b/>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478" w:hRule="atLeast"/>
          <w:jc w:val="center"/>
        </w:trPr>
        <w:tc>
          <w:tcPr>
            <w:tcW w:w="1450" w:type="dxa"/>
            <w:vMerge w:val="continue"/>
            <w:vAlign w:val="center"/>
          </w:tcPr>
          <w:p>
            <w:pPr>
              <w:spacing w:line="300" w:lineRule="auto"/>
              <w:ind w:firstLine="437"/>
              <w:rPr>
                <w:rFonts w:cs="Times New Roman" w:asciiTheme="minorEastAsia" w:hAnsiTheme="minorEastAsia" w:eastAsiaTheme="minorEastAsia"/>
                <w:b/>
                <w:bCs/>
                <w:sz w:val="24"/>
                <w:szCs w:val="22"/>
              </w:rPr>
            </w:pPr>
          </w:p>
        </w:tc>
        <w:tc>
          <w:tcPr>
            <w:tcW w:w="8251" w:type="dxa"/>
            <w:gridSpan w:val="6"/>
          </w:tcPr>
          <w:p>
            <w:pPr>
              <w:rPr>
                <w:rFonts w:cs="Times New Roman" w:asciiTheme="minorEastAsia" w:hAnsiTheme="minorEastAsia" w:eastAsiaTheme="minorEastAsia"/>
                <w:b/>
                <w:bCs/>
                <w:sz w:val="21"/>
                <w:szCs w:val="21"/>
              </w:rPr>
            </w:pPr>
            <w:r>
              <w:rPr>
                <w:rFonts w:hint="eastAsia" w:cs="Times New Roman" w:asciiTheme="minorEastAsia" w:hAnsiTheme="minorEastAsia" w:eastAsiaTheme="minorEastAsia"/>
                <w:b/>
                <w:bCs/>
                <w:sz w:val="21"/>
                <w:szCs w:val="21"/>
              </w:rPr>
              <w:t>在申报材料中，使用我校单独署名的知识产权材料件数比例不超过总知识产权材料件数的20%，且为非核心知识产权，不进行下列审核。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cantSplit/>
          <w:trHeight w:val="1093" w:hRule="atLeast"/>
          <w:jc w:val="center"/>
        </w:trPr>
        <w:tc>
          <w:tcPr>
            <w:tcW w:w="1450" w:type="dxa"/>
            <w:shd w:val="clear" w:color="auto" w:fill="FFFFFF"/>
            <w:vAlign w:val="center"/>
          </w:tcPr>
          <w:p>
            <w:pPr>
              <w:jc w:val="center"/>
              <w:rPr>
                <w:rFonts w:cs="Times New Roman" w:asciiTheme="minorEastAsia" w:hAnsiTheme="minorEastAsia" w:eastAsiaTheme="minorEastAsia"/>
                <w:b/>
                <w:bCs/>
                <w:sz w:val="24"/>
                <w:szCs w:val="21"/>
              </w:rPr>
            </w:pPr>
            <w:r>
              <w:rPr>
                <w:rFonts w:hint="eastAsia" w:cs="Times New Roman" w:asciiTheme="minorEastAsia" w:hAnsiTheme="minorEastAsia" w:eastAsiaTheme="minorEastAsia"/>
                <w:b/>
                <w:bCs/>
                <w:sz w:val="24"/>
                <w:szCs w:val="21"/>
              </w:rPr>
              <w:t>科研院院务会审核意见</w:t>
            </w:r>
          </w:p>
        </w:tc>
        <w:tc>
          <w:tcPr>
            <w:tcW w:w="8251" w:type="dxa"/>
            <w:gridSpan w:val="6"/>
            <w:shd w:val="clear" w:color="auto" w:fill="FFFFFF"/>
            <w:vAlign w:val="center"/>
          </w:tcPr>
          <w:p>
            <w:pPr>
              <w:rPr>
                <w:rFonts w:cs="Times New Roman" w:asciiTheme="minorEastAsia" w:hAnsiTheme="minorEastAsia" w:eastAsiaTheme="minorEastAsia"/>
                <w:b/>
                <w:bCs/>
                <w:sz w:val="21"/>
                <w:szCs w:val="21"/>
              </w:rPr>
            </w:pPr>
          </w:p>
          <w:p>
            <w:pPr>
              <w:rPr>
                <w:rFonts w:cs="Times New Roman" w:asciiTheme="minorEastAsia" w:hAnsiTheme="minorEastAsia" w:eastAsiaTheme="minorEastAsia"/>
                <w:b/>
                <w:bCs/>
                <w:sz w:val="21"/>
                <w:szCs w:val="21"/>
              </w:rPr>
            </w:pPr>
          </w:p>
          <w:p>
            <w:pPr>
              <w:jc w:val="center"/>
              <w:rPr>
                <w:rFonts w:cs="Times New Roman" w:asciiTheme="minorEastAsia" w:hAnsiTheme="minorEastAsia" w:eastAsiaTheme="minorEastAsia"/>
                <w:b/>
                <w:bCs/>
                <w:sz w:val="21"/>
                <w:szCs w:val="21"/>
              </w:rPr>
            </w:pPr>
            <w:r>
              <w:rPr>
                <w:rFonts w:cs="Times New Roman" w:asciiTheme="minorEastAsia" w:hAnsiTheme="minorEastAsia" w:eastAsiaTheme="minorEastAsia"/>
                <w:b/>
                <w:bCs/>
                <w:sz w:val="21"/>
                <w:szCs w:val="21"/>
              </w:rPr>
              <w:t xml:space="preserve">                            </w:t>
            </w:r>
            <w:r>
              <w:rPr>
                <w:rFonts w:hint="eastAsia" w:cs="Times New Roman" w:asciiTheme="minorEastAsia" w:hAnsiTheme="minorEastAsia" w:eastAsiaTheme="minorEastAsia"/>
                <w:b/>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869" w:hRule="atLeast"/>
          <w:jc w:val="center"/>
        </w:trPr>
        <w:tc>
          <w:tcPr>
            <w:tcW w:w="1450" w:type="dxa"/>
            <w:vAlign w:val="center"/>
          </w:tcPr>
          <w:p>
            <w:pPr>
              <w:jc w:val="center"/>
              <w:rPr>
                <w:rFonts w:cs="Times New Roman" w:asciiTheme="minorEastAsia" w:hAnsiTheme="minorEastAsia" w:eastAsiaTheme="minorEastAsia"/>
                <w:b/>
                <w:bCs/>
                <w:sz w:val="24"/>
                <w:szCs w:val="21"/>
              </w:rPr>
            </w:pPr>
            <w:r>
              <w:rPr>
                <w:rFonts w:hint="eastAsia" w:cs="Times New Roman" w:asciiTheme="minorEastAsia" w:hAnsiTheme="minorEastAsia" w:eastAsiaTheme="minorEastAsia"/>
                <w:b/>
                <w:bCs/>
                <w:sz w:val="24"/>
                <w:szCs w:val="21"/>
              </w:rPr>
              <w:t>备    注</w:t>
            </w:r>
          </w:p>
        </w:tc>
        <w:tc>
          <w:tcPr>
            <w:tcW w:w="8251" w:type="dxa"/>
            <w:gridSpan w:val="6"/>
            <w:vAlign w:val="center"/>
          </w:tcPr>
          <w:p>
            <w:pPr>
              <w:rPr>
                <w:rFonts w:cs="Times New Roman" w:asciiTheme="minorEastAsia" w:hAnsiTheme="minorEastAsia" w:eastAsiaTheme="minorEastAsia"/>
                <w:b/>
                <w:bCs/>
                <w:szCs w:val="21"/>
              </w:rPr>
            </w:pPr>
          </w:p>
          <w:p>
            <w:pPr>
              <w:rPr>
                <w:rFonts w:cs="Times New Roman" w:asciiTheme="minorEastAsia" w:hAnsiTheme="minorEastAsia" w:eastAsiaTheme="minorEastAsia"/>
                <w:b/>
                <w:bCs/>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A0D88"/>
    <w:rsid w:val="28EA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8"/>
      <w:szCs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2022-03-03T03:41:00Z</dcterms:created>
  <dc:creator>豆豆</dc:creator>
  <cp:lastModifiedBy>豆豆</cp:lastModifiedBy>
  <dcterms:modified xsi:type="dcterms:W3CDTF">2022-03-03T03:41:39Z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